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820" w:rsidRPr="00BA2820" w:rsidRDefault="00BA2820" w:rsidP="00BA2820">
      <w:pPr>
        <w:jc w:val="both"/>
        <w:rPr>
          <w:b/>
          <w:sz w:val="48"/>
          <w:szCs w:val="4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A2820">
        <w:rPr>
          <w:rFonts w:ascii="Times New Roman" w:hAnsi="Times New Roman" w:cs="Times New Roman"/>
          <w:b/>
          <w:sz w:val="28"/>
          <w:szCs w:val="28"/>
        </w:rPr>
        <w:t>Примерные темы рефератов для докторантов по дисциплине «</w:t>
      </w:r>
      <w:r w:rsidR="003771ED" w:rsidRPr="003771ED">
        <w:rPr>
          <w:rFonts w:ascii="Times New Roman" w:hAnsi="Times New Roman" w:cs="Times New Roman"/>
          <w:b/>
          <w:sz w:val="28"/>
          <w:szCs w:val="28"/>
        </w:rPr>
        <w:t>Научные основы кормления лошадей</w:t>
      </w:r>
      <w:bookmarkStart w:id="0" w:name="_GoBack"/>
      <w:bookmarkEnd w:id="0"/>
      <w:r w:rsidRPr="00BA2820">
        <w:rPr>
          <w:rFonts w:ascii="Times New Roman" w:hAnsi="Times New Roman" w:cs="Times New Roman"/>
          <w:b/>
          <w:sz w:val="28"/>
          <w:szCs w:val="28"/>
        </w:rPr>
        <w:t>»: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Calibri" w:hAnsi="Times New Roman" w:cs="Times New Roman"/>
          <w:sz w:val="28"/>
          <w:szCs w:val="28"/>
        </w:rPr>
        <w:t>Система нормированного кормления лошадей  и ее основные элементы</w:t>
      </w:r>
      <w:r w:rsidRPr="00EF05D7">
        <w:rPr>
          <w:rFonts w:ascii="Times New Roman" w:hAnsi="Times New Roman" w:cs="Times New Roman"/>
          <w:sz w:val="28"/>
          <w:szCs w:val="28"/>
        </w:rPr>
        <w:t>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Научные основы кормления лошадей.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Особенности пищеварения у лошади.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Технология кормления племенных лошадей.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Современные технологии кормления спортивных лошадей.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Значение полноценного кормления лошадей. 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Кормление жеребят.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Кормление жеребых кобыл.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Кормление племенных жеребцов.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Кормление дойных кобыл и рабочих лошадей.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Инновации при откорме лошадей.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Технология производства конины.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Факторы, влияющие на качество мяса (порода, тип, возраст).</w:t>
      </w:r>
    </w:p>
    <w:p w:rsidR="00D166F3" w:rsidRPr="00EF05D7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</w:t>
      </w:r>
      <w:r w:rsidRPr="00EF05D7">
        <w:rPr>
          <w:rFonts w:ascii="Times New Roman" w:eastAsia="Times-Roman" w:hAnsi="Times New Roman" w:cs="Times New Roman"/>
          <w:sz w:val="28"/>
          <w:szCs w:val="28"/>
        </w:rPr>
        <w:t>Особенности кормления жеребят в период подсоса после отъема.</w:t>
      </w:r>
    </w:p>
    <w:p w:rsidR="00D166F3" w:rsidRPr="000C75AC" w:rsidRDefault="00D166F3" w:rsidP="00D166F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Кормление спортивных лошадей.</w:t>
      </w:r>
    </w:p>
    <w:p w:rsidR="000C75AC" w:rsidRDefault="000C75AC" w:rsidP="000C75AC">
      <w:pPr>
        <w:pStyle w:val="a3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  <w:lang w:val="kk-KZ"/>
        </w:rPr>
      </w:pPr>
    </w:p>
    <w:p w:rsidR="000C75AC" w:rsidRPr="00DE0F09" w:rsidRDefault="000C75AC" w:rsidP="000C75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865524">
        <w:rPr>
          <w:b/>
          <w:sz w:val="28"/>
          <w:szCs w:val="28"/>
        </w:rPr>
        <w:t>: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75AC" w:rsidRPr="005E6C1D" w:rsidRDefault="000C75AC" w:rsidP="000C75AC">
      <w:pPr>
        <w:pStyle w:val="2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        1 </w:t>
      </w:r>
      <w:proofErr w:type="spellStart"/>
      <w:r w:rsidRPr="005E6C1D">
        <w:rPr>
          <w:sz w:val="28"/>
          <w:szCs w:val="28"/>
        </w:rPr>
        <w:t>Вахитова</w:t>
      </w:r>
      <w:proofErr w:type="spellEnd"/>
      <w:r w:rsidRPr="005E6C1D">
        <w:rPr>
          <w:sz w:val="28"/>
          <w:szCs w:val="28"/>
        </w:rPr>
        <w:t xml:space="preserve"> Р.З. </w:t>
      </w:r>
      <w:r w:rsidRPr="005E6C1D">
        <w:t xml:space="preserve"> </w:t>
      </w:r>
      <w:r w:rsidRPr="005E6C1D">
        <w:rPr>
          <w:sz w:val="28"/>
          <w:szCs w:val="28"/>
        </w:rPr>
        <w:t>Животноводство. Костанай:</w:t>
      </w:r>
      <w:r>
        <w:rPr>
          <w:sz w:val="28"/>
          <w:szCs w:val="28"/>
        </w:rPr>
        <w:t xml:space="preserve"> </w:t>
      </w:r>
      <w:proofErr w:type="spellStart"/>
      <w:r w:rsidRPr="005E6C1D">
        <w:rPr>
          <w:sz w:val="28"/>
          <w:szCs w:val="28"/>
        </w:rPr>
        <w:t>Печатн</w:t>
      </w:r>
      <w:proofErr w:type="gramStart"/>
      <w:r w:rsidRPr="005E6C1D">
        <w:rPr>
          <w:sz w:val="28"/>
          <w:szCs w:val="28"/>
        </w:rPr>
        <w:t>.д</w:t>
      </w:r>
      <w:proofErr w:type="gramEnd"/>
      <w:r w:rsidRPr="005E6C1D">
        <w:rPr>
          <w:sz w:val="28"/>
          <w:szCs w:val="28"/>
        </w:rPr>
        <w:t>вор</w:t>
      </w:r>
      <w:proofErr w:type="spellEnd"/>
      <w:r w:rsidRPr="005E6C1D">
        <w:rPr>
          <w:sz w:val="28"/>
          <w:szCs w:val="28"/>
        </w:rPr>
        <w:t>, 2005. – 117 с.</w:t>
      </w:r>
    </w:p>
    <w:p w:rsidR="000C75AC" w:rsidRPr="00CF41F4" w:rsidRDefault="000C75AC" w:rsidP="000C75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2 Баканов В.Н.,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Менькин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В.К. Кормление сельскохозяйственных животных. - М.: Агропромиздат, 2003.</w:t>
      </w:r>
    </w:p>
    <w:p w:rsidR="000C75AC" w:rsidRPr="00CF41F4" w:rsidRDefault="000C75AC" w:rsidP="000C75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>3 Кормление сельскохозяйственных животных (курс лекций): / Н.А. Шарейко [и др.]. - Витебск: УО ВГАВМ, 2006.- 250 с.</w:t>
      </w:r>
    </w:p>
    <w:p w:rsidR="000C75AC" w:rsidRPr="00CF41F4" w:rsidRDefault="000C75AC" w:rsidP="000C75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>4 Кормовые нормы и состав кормов - 2-е изд., / А.П. Шпаков [и др.]. - Витебск: УО ВГАВМ, 2005. - 376 с.</w:t>
      </w:r>
    </w:p>
    <w:p w:rsidR="000C75AC" w:rsidRPr="00CF41F4" w:rsidRDefault="000C75AC" w:rsidP="000C75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5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Хохрин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, С.Н. Кормление сельскохозяйственных животных / С.Н.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Хохри</w:t>
      </w:r>
      <w:proofErr w:type="gramStart"/>
      <w:r w:rsidRPr="00CF41F4">
        <w:rPr>
          <w:rFonts w:ascii="Times New Roman" w:eastAsia="Times-Roman" w:hAnsi="Times New Roman" w:cs="Times New Roman"/>
          <w:sz w:val="28"/>
          <w:szCs w:val="28"/>
        </w:rPr>
        <w:t>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-</w:t>
      </w:r>
      <w:proofErr w:type="gram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Москва: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КолосС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, 2004. - 692 с.</w:t>
      </w:r>
    </w:p>
    <w:p w:rsidR="000C75AC" w:rsidRPr="00CF41F4" w:rsidRDefault="000C75AC" w:rsidP="000C75AC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>6 Нормы и рационы кормления сельскохозяйственных животных. Часть 2. Овцы, козы и лошади: Справочное пособие</w:t>
      </w:r>
      <w:proofErr w:type="gramStart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/ П</w:t>
      </w:r>
      <w:proofErr w:type="gramEnd"/>
      <w:r w:rsidRPr="00CF41F4">
        <w:rPr>
          <w:rFonts w:ascii="Times New Roman" w:eastAsia="Times-Roman" w:hAnsi="Times New Roman" w:cs="Times New Roman"/>
          <w:sz w:val="28"/>
          <w:szCs w:val="28"/>
        </w:rPr>
        <w:t>од ред. А.П.Калашникова, Н.И.Клейменова, В.В.Щеглова. - М.: Знание, 1993. - 240 с.</w:t>
      </w:r>
    </w:p>
    <w:p w:rsidR="000C75AC" w:rsidRPr="00CF41F4" w:rsidRDefault="000C75AC" w:rsidP="000C75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7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Яковчик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, Н.С. Кормопроизводство: Современные технологии / Н.С.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Яковчик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. - Барановичи: РУПП Баранов,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укр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. тип.</w:t>
      </w:r>
      <w:r w:rsidRPr="00CF41F4">
        <w:rPr>
          <w:rFonts w:ascii="Cambria Math" w:eastAsia="Times-Roman" w:hAnsi="Cambria Math" w:cs="Cambria Math"/>
          <w:sz w:val="28"/>
          <w:szCs w:val="28"/>
        </w:rPr>
        <w:t>≫</w:t>
      </w:r>
      <w:r w:rsidRPr="00CF41F4">
        <w:rPr>
          <w:rFonts w:ascii="Times New Roman" w:eastAsia="Times-Roman" w:hAnsi="Times New Roman" w:cs="Times New Roman"/>
          <w:sz w:val="28"/>
          <w:szCs w:val="28"/>
        </w:rPr>
        <w:t>, 2004. - 278 с.</w:t>
      </w:r>
    </w:p>
    <w:p w:rsidR="000C75AC" w:rsidRPr="00CF41F4" w:rsidRDefault="000C75AC" w:rsidP="000C75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F41F4">
        <w:rPr>
          <w:rFonts w:ascii="Times New Roman" w:hAnsi="Times New Roman" w:cs="Times New Roman"/>
          <w:sz w:val="28"/>
          <w:szCs w:val="28"/>
        </w:rPr>
        <w:t xml:space="preserve"> </w:t>
      </w: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Баканов В.Н.,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Менькин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В.К. Кормление сельскохозяйственных животных. - М: Агропромиздат, 1989.- 511с.</w:t>
      </w:r>
    </w:p>
    <w:p w:rsidR="000C75AC" w:rsidRPr="00CF41F4" w:rsidRDefault="000C75AC" w:rsidP="000C75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9 Иоффе, В. Б. Практика кормления молочного скота: пособие для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зоотехн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. и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завед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. ферм / Иоффе, В. Б. // Молодечно: Тип. </w:t>
      </w:r>
      <w:r w:rsidRPr="00CF41F4">
        <w:rPr>
          <w:rFonts w:ascii="Cambria Math" w:eastAsia="Times-Roman" w:hAnsi="Cambria Math" w:cs="Cambria Math"/>
          <w:sz w:val="28"/>
          <w:szCs w:val="28"/>
        </w:rPr>
        <w:t>≪</w:t>
      </w:r>
      <w:r w:rsidRPr="00CF41F4">
        <w:rPr>
          <w:rFonts w:ascii="Times New Roman" w:eastAsia="Times-Roman" w:hAnsi="Times New Roman" w:cs="Times New Roman"/>
          <w:sz w:val="28"/>
          <w:szCs w:val="28"/>
        </w:rPr>
        <w:t>Победа</w:t>
      </w:r>
      <w:r w:rsidRPr="00CF41F4">
        <w:rPr>
          <w:rFonts w:ascii="Cambria Math" w:eastAsia="Times-Roman" w:hAnsi="Cambria Math" w:cs="Cambria Math"/>
          <w:sz w:val="28"/>
          <w:szCs w:val="28"/>
        </w:rPr>
        <w:t>≫</w:t>
      </w:r>
      <w:r w:rsidRPr="00CF41F4">
        <w:rPr>
          <w:rFonts w:ascii="Times New Roman" w:eastAsia="Times-Roman" w:hAnsi="Times New Roman" w:cs="Times New Roman"/>
          <w:sz w:val="28"/>
          <w:szCs w:val="28"/>
        </w:rPr>
        <w:t>, 2005.- 164с.</w:t>
      </w:r>
    </w:p>
    <w:p w:rsidR="000C75AC" w:rsidRPr="00CF41F4" w:rsidRDefault="000C75AC" w:rsidP="000C75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>10 Классификатор сырья и продукции комбикормового производства Министерства сельского хозяйства и продовольствия Республики Беларусь.- Минск, 2006.- 168с.</w:t>
      </w:r>
    </w:p>
    <w:p w:rsidR="000C75AC" w:rsidRPr="00CF41F4" w:rsidRDefault="000C75AC" w:rsidP="000C75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11 Корма и биологически активные вещества / Н. А. Попков [и др.] - Минск: Бел. </w:t>
      </w:r>
      <w:proofErr w:type="spellStart"/>
      <w:r w:rsidRPr="00CF41F4">
        <w:rPr>
          <w:rFonts w:ascii="Times New Roman" w:eastAsia="Times-Roman" w:hAnsi="Times New Roman" w:cs="Times New Roman"/>
          <w:sz w:val="28"/>
          <w:szCs w:val="28"/>
        </w:rPr>
        <w:t>Навука</w:t>
      </w:r>
      <w:proofErr w:type="spellEnd"/>
      <w:r w:rsidRPr="00CF41F4">
        <w:rPr>
          <w:rFonts w:ascii="Times New Roman" w:eastAsia="Times-Roman" w:hAnsi="Times New Roman" w:cs="Times New Roman"/>
          <w:sz w:val="28"/>
          <w:szCs w:val="28"/>
        </w:rPr>
        <w:t>, 2005.-882с.</w:t>
      </w:r>
    </w:p>
    <w:p w:rsidR="000C75AC" w:rsidRPr="00CF41F4" w:rsidRDefault="000C75AC" w:rsidP="000C75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5E6C1D">
        <w:rPr>
          <w:rFonts w:ascii="Times New Roman" w:eastAsia="Times-Roman" w:hAnsi="Times New Roman" w:cs="Times New Roman"/>
          <w:sz w:val="28"/>
          <w:szCs w:val="28"/>
        </w:rPr>
        <w:lastRenderedPageBreak/>
        <w:t>12</w:t>
      </w:r>
      <w:r w:rsidRPr="00D75525">
        <w:rPr>
          <w:rFonts w:eastAsia="Times-Roman"/>
          <w:sz w:val="28"/>
          <w:szCs w:val="28"/>
        </w:rPr>
        <w:t xml:space="preserve"> </w:t>
      </w:r>
      <w:r w:rsidRPr="00CF41F4">
        <w:rPr>
          <w:rFonts w:ascii="Times New Roman" w:eastAsia="Times-Roman" w:hAnsi="Times New Roman" w:cs="Times New Roman"/>
          <w:sz w:val="28"/>
          <w:szCs w:val="28"/>
        </w:rPr>
        <w:t>Боярский Л. Г. Технология кормов и полноценное кормление сельскохозяйственных животных / Боярский Л. Г.- Ростов н/ Д</w:t>
      </w:r>
      <w:proofErr w:type="gramStart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:</w:t>
      </w:r>
      <w:proofErr w:type="gramEnd"/>
      <w:r w:rsidRPr="00CF41F4">
        <w:rPr>
          <w:rFonts w:ascii="Times New Roman" w:eastAsia="Times-Roman" w:hAnsi="Times New Roman" w:cs="Times New Roman"/>
          <w:sz w:val="28"/>
          <w:szCs w:val="28"/>
        </w:rPr>
        <w:t xml:space="preserve"> Феникс, 2001.- 416с.</w:t>
      </w:r>
    </w:p>
    <w:p w:rsidR="000C75AC" w:rsidRPr="00EF05D7" w:rsidRDefault="000C75AC" w:rsidP="000C75A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2820" w:rsidRPr="009840F5" w:rsidRDefault="00BA2820" w:rsidP="00D166F3">
      <w:pPr>
        <w:pStyle w:val="a4"/>
        <w:spacing w:before="0" w:beforeAutospacing="0" w:after="0" w:afterAutospacing="0"/>
        <w:ind w:left="360"/>
        <w:jc w:val="both"/>
        <w:rPr>
          <w:sz w:val="28"/>
          <w:szCs w:val="28"/>
        </w:rPr>
      </w:pPr>
    </w:p>
    <w:p w:rsidR="00BA2820" w:rsidRDefault="00BA2820" w:rsidP="00BA2820">
      <w:pPr>
        <w:pStyle w:val="1"/>
      </w:pPr>
    </w:p>
    <w:p w:rsidR="00BA2820" w:rsidRDefault="00BA2820" w:rsidP="00BA2820">
      <w:pPr>
        <w:pStyle w:val="1"/>
      </w:pPr>
    </w:p>
    <w:p w:rsidR="00BA2820" w:rsidRPr="00F81E2E" w:rsidRDefault="00BA2820" w:rsidP="00BA2820"/>
    <w:p w:rsidR="00BA2820" w:rsidRDefault="00BA2820" w:rsidP="00BA2820">
      <w:pPr>
        <w:pStyle w:val="1"/>
      </w:pPr>
    </w:p>
    <w:p w:rsidR="00BA2820" w:rsidRDefault="00BA2820" w:rsidP="00BA2820"/>
    <w:p w:rsidR="00BA2820" w:rsidRDefault="00BA2820" w:rsidP="00BA2820"/>
    <w:p w:rsidR="00BA2820" w:rsidRDefault="00BA2820" w:rsidP="00BA2820"/>
    <w:p w:rsidR="00BA2820" w:rsidRDefault="00BA2820" w:rsidP="00BA2820"/>
    <w:p w:rsidR="00D166F3" w:rsidRDefault="00D166F3" w:rsidP="00BA2820"/>
    <w:p w:rsidR="00D166F3" w:rsidRDefault="00D166F3" w:rsidP="00BA2820"/>
    <w:p w:rsidR="00D166F3" w:rsidRDefault="00D166F3" w:rsidP="00BA2820"/>
    <w:p w:rsidR="00D166F3" w:rsidRDefault="00D166F3" w:rsidP="00BA2820"/>
    <w:p w:rsidR="00D166F3" w:rsidRDefault="00D166F3" w:rsidP="00BA2820"/>
    <w:p w:rsidR="00BA2820" w:rsidRDefault="00BA2820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Default="000C75AC" w:rsidP="00BA2820">
      <w:pPr>
        <w:rPr>
          <w:lang w:val="kk-KZ"/>
        </w:rPr>
      </w:pPr>
    </w:p>
    <w:p w:rsidR="000C75AC" w:rsidRPr="000C75AC" w:rsidRDefault="000C75AC" w:rsidP="00BA2820">
      <w:pPr>
        <w:rPr>
          <w:lang w:val="kk-KZ"/>
        </w:rPr>
      </w:pPr>
    </w:p>
    <w:p w:rsidR="00BA2820" w:rsidRPr="00E24D46" w:rsidRDefault="00BA2820" w:rsidP="00BA2820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Требования к изложению материала</w:t>
      </w:r>
    </w:p>
    <w:p w:rsidR="00BA2820" w:rsidRPr="00E24D46" w:rsidRDefault="00BA2820" w:rsidP="00BA2820">
      <w:pPr>
        <w:ind w:left="20" w:firstLine="6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реферата: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итульный лист;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46"/>
        </w:tabs>
        <w:spacing w:after="0"/>
        <w:ind w:left="426" w:right="4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главление работы с указанием страниц каждого вопроса, подвопроса (пункта);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ведение;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99"/>
        </w:tabs>
        <w:spacing w:after="0"/>
        <w:ind w:left="426" w:right="2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екстовое изложение материала, разбитое на вопросы и подвопросы (пункты, подпункты) с необходимыми ссылками на источники, использованные автором;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0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аключение;</w:t>
      </w:r>
    </w:p>
    <w:p w:rsidR="00BA2820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иблиографический список;</w:t>
      </w:r>
    </w:p>
    <w:p w:rsidR="00BA2820" w:rsidRPr="00783531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83531">
        <w:rPr>
          <w:rFonts w:ascii="Times New Roman" w:eastAsia="Times New Roman" w:hAnsi="Times New Roman" w:cs="Times New Roman"/>
          <w:sz w:val="28"/>
          <w:szCs w:val="28"/>
        </w:rPr>
        <w:t>риложения, которые состоят из таблиц, диаграмм, графиков, рисунков, схем (необязательная часть реферата).</w:t>
      </w:r>
    </w:p>
    <w:p w:rsidR="00BA2820" w:rsidRDefault="00BA2820" w:rsidP="00BA2820">
      <w:pPr>
        <w:ind w:left="20" w:firstLine="5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BA2820" w:rsidRPr="00E24D46" w:rsidRDefault="00BA2820" w:rsidP="00BA2820">
      <w:pPr>
        <w:ind w:lef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Титульный лист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заполняется по единой форме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2820" w:rsidRPr="00E24D46" w:rsidRDefault="00BA2820" w:rsidP="00BA2820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Оглавление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(план, содержание) включает названия всех разделов (пунктов плана) реферата и номера страниц, указывающие начало этих разделов в тексте реферата.</w:t>
      </w:r>
    </w:p>
    <w:p w:rsidR="00BA2820" w:rsidRPr="00E24D46" w:rsidRDefault="00BA2820" w:rsidP="00BA2820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Введение.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В этой части реферата обосновывается актуальность выбранной темы, формулируются цели работы и основные вопросы, которые предполагается раскрыть в реферате, указываются используемые материалы и дается их краткая характеристика с точки зрения полноты освещения избранной темы. Объем введения не должен превышать 1-1,5 страницы.</w:t>
      </w:r>
    </w:p>
    <w:p w:rsidR="00BA2820" w:rsidRPr="00E24D46" w:rsidRDefault="00BA2820" w:rsidP="00BA2820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Основная часть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реферата может быть представлена одной или несколькими главами, которые могут включать 2-3 параграфа (подпункта, раздела).</w:t>
      </w: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Pr="006F2021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  <w:r w:rsidRPr="006F2021">
        <w:rPr>
          <w:rFonts w:ascii="Times New Roman" w:hAnsi="Times New Roman"/>
          <w:bCs/>
          <w:sz w:val="28"/>
          <w:szCs w:val="28"/>
          <w:u w:val="single"/>
        </w:rPr>
        <w:lastRenderedPageBreak/>
        <w:t>Образец титульного листа</w:t>
      </w:r>
    </w:p>
    <w:p w:rsidR="00BA2820" w:rsidRPr="006F2021" w:rsidRDefault="00BA2820" w:rsidP="00BA2820">
      <w:pPr>
        <w:pStyle w:val="4"/>
        <w:spacing w:line="288" w:lineRule="auto"/>
        <w:ind w:firstLine="567"/>
        <w:rPr>
          <w:rFonts w:ascii="Times New Roman" w:hAnsi="Times New Roman"/>
          <w:bCs/>
          <w:sz w:val="28"/>
          <w:szCs w:val="28"/>
        </w:rPr>
      </w:pPr>
    </w:p>
    <w:p w:rsidR="00BA2820" w:rsidRPr="00A32F66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 w:rsidRPr="00A32F66">
        <w:rPr>
          <w:rFonts w:ascii="Times New Roman" w:hAnsi="Times New Roman"/>
          <w:bCs/>
          <w:szCs w:val="26"/>
        </w:rPr>
        <w:t xml:space="preserve">МИНИСТЕРСТВО СЕЛЬСКОГО ХОЗЯЙСТВА </w:t>
      </w:r>
      <w:r>
        <w:rPr>
          <w:rFonts w:ascii="Times New Roman" w:hAnsi="Times New Roman"/>
          <w:bCs/>
          <w:szCs w:val="26"/>
        </w:rPr>
        <w:t>РЕСПУБЛИКИ КАЗАХСТАН</w:t>
      </w:r>
    </w:p>
    <w:p w:rsidR="00BA2820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>КОСТАНАЙСКИЙ ГОСУДАРСТВЕННЫЙ УНИВЕРСИТЕТ ИМ.А.БАЙТУРСЫНОВА</w:t>
      </w:r>
    </w:p>
    <w:p w:rsidR="00BA2820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Факультет ветеринарии и технологии животноводства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Кафедра технологии </w:t>
      </w:r>
      <w:r>
        <w:rPr>
          <w:rFonts w:ascii="Times New Roman" w:hAnsi="Times New Roman"/>
          <w:bCs/>
          <w:sz w:val="28"/>
          <w:szCs w:val="28"/>
        </w:rPr>
        <w:t xml:space="preserve">производства продуктов </w:t>
      </w:r>
      <w:r w:rsidRPr="006F2021">
        <w:rPr>
          <w:rFonts w:ascii="Times New Roman" w:hAnsi="Times New Roman"/>
          <w:bCs/>
          <w:sz w:val="28"/>
          <w:szCs w:val="28"/>
        </w:rPr>
        <w:t>животноводства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F2021">
        <w:rPr>
          <w:rFonts w:ascii="Times New Roman" w:hAnsi="Times New Roman"/>
          <w:b/>
          <w:bCs/>
          <w:sz w:val="28"/>
          <w:szCs w:val="28"/>
        </w:rPr>
        <w:t xml:space="preserve">Реферат 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2519ED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  <w:lang w:val="kk-KZ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на тему: Состояние коннозаводства и перспективы его развития в </w:t>
      </w:r>
      <w:r w:rsidR="002519ED">
        <w:rPr>
          <w:rFonts w:ascii="Times New Roman" w:hAnsi="Times New Roman"/>
          <w:bCs/>
          <w:sz w:val="28"/>
          <w:szCs w:val="28"/>
        </w:rPr>
        <w:t>Казахстан</w:t>
      </w:r>
      <w:r w:rsidR="002519ED">
        <w:rPr>
          <w:rFonts w:ascii="Times New Roman" w:hAnsi="Times New Roman"/>
          <w:bCs/>
          <w:sz w:val="28"/>
          <w:szCs w:val="28"/>
          <w:lang w:val="kk-KZ"/>
        </w:rPr>
        <w:t>е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</w:t>
      </w:r>
      <w:r w:rsidRPr="006F2021">
        <w:rPr>
          <w:rFonts w:ascii="Times New Roman" w:hAnsi="Times New Roman"/>
          <w:bCs/>
          <w:sz w:val="28"/>
          <w:szCs w:val="28"/>
        </w:rPr>
        <w:t xml:space="preserve">Выполнил: </w:t>
      </w:r>
      <w:r w:rsidRPr="006F2021">
        <w:rPr>
          <w:rFonts w:ascii="Times New Roman" w:hAnsi="Times New Roman"/>
          <w:bCs/>
          <w:sz w:val="28"/>
          <w:szCs w:val="28"/>
        </w:rPr>
        <w:tab/>
        <w:t>студент ЗМ 1101</w:t>
      </w:r>
    </w:p>
    <w:p w:rsidR="00BA2820" w:rsidRPr="006F2021" w:rsidRDefault="00BA2820" w:rsidP="00BA2820">
      <w:pPr>
        <w:pStyle w:val="4"/>
        <w:spacing w:line="360" w:lineRule="auto"/>
        <w:ind w:left="5527" w:firstLine="137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(Ф.И.О)_____________</w:t>
      </w: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Проверил: _______________    </w:t>
      </w: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34689D" w:rsidRPr="00BA2820" w:rsidRDefault="00BA2820" w:rsidP="00BA2820">
      <w:pPr>
        <w:pStyle w:val="4"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Костанай 2015</w:t>
      </w:r>
    </w:p>
    <w:sectPr w:rsidR="0034689D" w:rsidRPr="00BA2820" w:rsidSect="00346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216D3"/>
    <w:multiLevelType w:val="hybridMultilevel"/>
    <w:tmpl w:val="B0D0B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EF67C4"/>
    <w:multiLevelType w:val="hybridMultilevel"/>
    <w:tmpl w:val="766C8C38"/>
    <w:lvl w:ilvl="0" w:tplc="BBF674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427CA9"/>
    <w:multiLevelType w:val="hybridMultilevel"/>
    <w:tmpl w:val="27B6FC04"/>
    <w:lvl w:ilvl="0" w:tplc="C8B2FA5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EA424F"/>
    <w:multiLevelType w:val="hybridMultilevel"/>
    <w:tmpl w:val="D80E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2820"/>
    <w:rsid w:val="000C75AC"/>
    <w:rsid w:val="000E71E8"/>
    <w:rsid w:val="00160352"/>
    <w:rsid w:val="002519ED"/>
    <w:rsid w:val="0034689D"/>
    <w:rsid w:val="0037193F"/>
    <w:rsid w:val="003771ED"/>
    <w:rsid w:val="0048175B"/>
    <w:rsid w:val="006B0B3E"/>
    <w:rsid w:val="00BA2820"/>
    <w:rsid w:val="00D1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82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28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A282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28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A282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List Paragraph"/>
    <w:basedOn w:val="a"/>
    <w:uiPriority w:val="34"/>
    <w:qFormat/>
    <w:rsid w:val="00BA2820"/>
    <w:pPr>
      <w:ind w:left="720"/>
      <w:contextualSpacing/>
    </w:pPr>
  </w:style>
  <w:style w:type="paragraph" w:customStyle="1" w:styleId="4">
    <w:name w:val="А4_обычный"/>
    <w:link w:val="40"/>
    <w:rsid w:val="00BA2820"/>
    <w:pPr>
      <w:widowControl w:val="0"/>
      <w:spacing w:after="0" w:line="240" w:lineRule="auto"/>
      <w:ind w:firstLine="720"/>
      <w:jc w:val="both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40">
    <w:name w:val="А4_обычный Знак"/>
    <w:link w:val="4"/>
    <w:rsid w:val="00BA2820"/>
    <w:rPr>
      <w:rFonts w:ascii="Bookman Old Style" w:eastAsia="Times New Roman" w:hAnsi="Bookman Old Style" w:cs="Times New Roman"/>
      <w:sz w:val="26"/>
      <w:szCs w:val="20"/>
      <w:lang w:eastAsia="ru-RU"/>
    </w:rPr>
  </w:style>
  <w:style w:type="paragraph" w:styleId="a4">
    <w:name w:val="Normal (Web)"/>
    <w:basedOn w:val="a"/>
    <w:uiPriority w:val="99"/>
    <w:rsid w:val="00BA2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0C75A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0C75AC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574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Acer</cp:lastModifiedBy>
  <cp:revision>9</cp:revision>
  <cp:lastPrinted>2015-10-29T11:32:00Z</cp:lastPrinted>
  <dcterms:created xsi:type="dcterms:W3CDTF">2015-09-27T12:29:00Z</dcterms:created>
  <dcterms:modified xsi:type="dcterms:W3CDTF">2019-04-05T08:34:00Z</dcterms:modified>
</cp:coreProperties>
</file>